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657671" w14:textId="4D24DF52" w:rsidR="0029714C" w:rsidRDefault="0029714C" w:rsidP="0029714C">
      <w:pPr>
        <w:jc w:val="center"/>
      </w:pPr>
      <w:r w:rsidRPr="0029714C">
        <w:rPr>
          <w:rFonts w:eastAsiaTheme="majorEastAsia" w:cstheme="majorBidi"/>
          <w:b/>
          <w:spacing w:val="-10"/>
          <w:kern w:val="28"/>
          <w:sz w:val="28"/>
          <w:szCs w:val="56"/>
        </w:rPr>
        <w:t xml:space="preserve">Observations in the </w:t>
      </w:r>
      <w:proofErr w:type="spellStart"/>
      <w:r w:rsidRPr="0029714C">
        <w:rPr>
          <w:rFonts w:eastAsiaTheme="majorEastAsia" w:cstheme="majorBidi"/>
          <w:b/>
          <w:spacing w:val="-10"/>
          <w:kern w:val="28"/>
          <w:sz w:val="28"/>
          <w:szCs w:val="56"/>
        </w:rPr>
        <w:t>garden</w:t>
      </w:r>
      <w:proofErr w:type="spellEnd"/>
    </w:p>
    <w:p w14:paraId="5E7DBCB1" w14:textId="77777777" w:rsidR="0029714C" w:rsidRPr="0025594E" w:rsidRDefault="0029714C" w:rsidP="0029714C"/>
    <w:tbl>
      <w:tblPr>
        <w:tblStyle w:val="TableGrid"/>
        <w:tblW w:w="0" w:type="auto"/>
        <w:tblLook w:val="04A0" w:firstRow="1" w:lastRow="0" w:firstColumn="1" w:lastColumn="0" w:noHBand="0" w:noVBand="1"/>
      </w:tblPr>
      <w:tblGrid>
        <w:gridCol w:w="4251"/>
        <w:gridCol w:w="4811"/>
      </w:tblGrid>
      <w:tr w:rsidR="0029714C" w14:paraId="56AEC90F" w14:textId="77777777" w:rsidTr="00AC4E4D">
        <w:tc>
          <w:tcPr>
            <w:tcW w:w="4251" w:type="dxa"/>
          </w:tcPr>
          <w:p w14:paraId="18BCC4DE" w14:textId="6A1EBE1D" w:rsidR="0029714C" w:rsidRDefault="0029714C" w:rsidP="008C1A3B">
            <w:pPr>
              <w:jc w:val="center"/>
            </w:pPr>
            <w:r w:rsidRPr="0029714C">
              <w:t>Comment</w:t>
            </w:r>
          </w:p>
        </w:tc>
        <w:tc>
          <w:tcPr>
            <w:tcW w:w="4811" w:type="dxa"/>
          </w:tcPr>
          <w:p w14:paraId="1CD94813" w14:textId="77777777" w:rsidR="0029714C" w:rsidRDefault="0029714C" w:rsidP="008C1A3B">
            <w:pPr>
              <w:jc w:val="center"/>
            </w:pPr>
            <w:r>
              <w:t>Photos</w:t>
            </w:r>
          </w:p>
        </w:tc>
      </w:tr>
      <w:tr w:rsidR="0029714C" w14:paraId="4ABC0175" w14:textId="77777777" w:rsidTr="00AC4E4D">
        <w:tc>
          <w:tcPr>
            <w:tcW w:w="4251" w:type="dxa"/>
          </w:tcPr>
          <w:p w14:paraId="0A641B38" w14:textId="08A42404" w:rsidR="0029714C" w:rsidRPr="0029714C" w:rsidRDefault="0029714C" w:rsidP="00810D73">
            <w:pPr>
              <w:jc w:val="center"/>
              <w:rPr>
                <w:lang w:val="en-US"/>
              </w:rPr>
            </w:pPr>
            <w:r w:rsidRPr="0029714C">
              <w:rPr>
                <w:lang w:val="en-US"/>
              </w:rPr>
              <w:t xml:space="preserve">This plant looks waterlogged, kind of like a </w:t>
            </w:r>
            <w:r w:rsidR="00810D73">
              <w:rPr>
                <w:lang w:val="en-US"/>
              </w:rPr>
              <w:t>succulent</w:t>
            </w:r>
            <w:bookmarkStart w:id="0" w:name="_GoBack"/>
            <w:bookmarkEnd w:id="0"/>
            <w:r w:rsidRPr="0029714C">
              <w:rPr>
                <w:lang w:val="en-US"/>
              </w:rPr>
              <w:t>. I think it's sage. The funny thing is that the leaves look like a cat's tongue.</w:t>
            </w:r>
          </w:p>
        </w:tc>
        <w:tc>
          <w:tcPr>
            <w:tcW w:w="4811" w:type="dxa"/>
          </w:tcPr>
          <w:p w14:paraId="3D74F3DC" w14:textId="77777777" w:rsidR="0029714C" w:rsidRDefault="0029714C" w:rsidP="008C1A3B">
            <w:pPr>
              <w:jc w:val="center"/>
            </w:pPr>
            <w:r>
              <w:rPr>
                <w:noProof/>
                <w:lang w:val="en-US"/>
              </w:rPr>
              <w:drawing>
                <wp:inline distT="0" distB="0" distL="0" distR="0" wp14:anchorId="406AD9DA" wp14:editId="5E344640">
                  <wp:extent cx="3882390" cy="2911793"/>
                  <wp:effectExtent l="6032"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882390" cy="2911793"/>
                          </a:xfrm>
                          <a:prstGeom prst="rect">
                            <a:avLst/>
                          </a:prstGeom>
                          <a:noFill/>
                          <a:ln>
                            <a:noFill/>
                          </a:ln>
                        </pic:spPr>
                      </pic:pic>
                    </a:graphicData>
                  </a:graphic>
                </wp:inline>
              </w:drawing>
            </w:r>
          </w:p>
        </w:tc>
      </w:tr>
      <w:tr w:rsidR="0029714C" w14:paraId="4A35A059" w14:textId="77777777" w:rsidTr="00AC4E4D">
        <w:tc>
          <w:tcPr>
            <w:tcW w:w="4251" w:type="dxa"/>
          </w:tcPr>
          <w:p w14:paraId="2990CABC" w14:textId="35778DCF" w:rsidR="0029714C" w:rsidRPr="0029714C" w:rsidRDefault="0029714C" w:rsidP="008C1A3B">
            <w:pPr>
              <w:jc w:val="center"/>
              <w:rPr>
                <w:lang w:val="en-US"/>
              </w:rPr>
            </w:pPr>
            <w:r w:rsidRPr="0029714C">
              <w:rPr>
                <w:lang w:val="en-US"/>
              </w:rPr>
              <w:t>Here is some chard. This one is red, we often know its green version better. It looks a bit coarse, which is perhaps why some people are reluctant to cook it. However, it can be eaten in a gratin or even alone with cherry tomatoes and a drizzle of olive oil.</w:t>
            </w:r>
          </w:p>
        </w:tc>
        <w:tc>
          <w:tcPr>
            <w:tcW w:w="4811" w:type="dxa"/>
          </w:tcPr>
          <w:p w14:paraId="32BE50FC" w14:textId="77777777" w:rsidR="0029714C" w:rsidRDefault="0029714C" w:rsidP="008C1A3B">
            <w:pPr>
              <w:jc w:val="center"/>
              <w:rPr>
                <w:noProof/>
              </w:rPr>
            </w:pPr>
            <w:r>
              <w:rPr>
                <w:noProof/>
                <w:lang w:val="en-US"/>
              </w:rPr>
              <w:drawing>
                <wp:inline distT="0" distB="0" distL="0" distR="0" wp14:anchorId="1677FF16" wp14:editId="1481AFCF">
                  <wp:extent cx="3858404" cy="2893802"/>
                  <wp:effectExtent l="6032"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877129" cy="2907846"/>
                          </a:xfrm>
                          <a:prstGeom prst="rect">
                            <a:avLst/>
                          </a:prstGeom>
                          <a:noFill/>
                          <a:ln>
                            <a:noFill/>
                          </a:ln>
                        </pic:spPr>
                      </pic:pic>
                    </a:graphicData>
                  </a:graphic>
                </wp:inline>
              </w:drawing>
            </w:r>
          </w:p>
        </w:tc>
      </w:tr>
      <w:tr w:rsidR="0029714C" w14:paraId="07697342" w14:textId="77777777" w:rsidTr="00AC4E4D">
        <w:tc>
          <w:tcPr>
            <w:tcW w:w="4251" w:type="dxa"/>
          </w:tcPr>
          <w:p w14:paraId="06555725" w14:textId="06680342" w:rsidR="0029714C" w:rsidRPr="0029714C" w:rsidRDefault="0029714C" w:rsidP="008C1A3B">
            <w:pPr>
              <w:jc w:val="center"/>
              <w:rPr>
                <w:lang w:val="en-US"/>
              </w:rPr>
            </w:pPr>
            <w:r w:rsidRPr="0029714C">
              <w:rPr>
                <w:lang w:val="en-US"/>
              </w:rPr>
              <w:lastRenderedPageBreak/>
              <w:t>Here is a flower, it is an anemone. I find it eye-catching with its pretty purplish color, especially when the weather is nice. For me, it plays in the category of the most beautiful plants in the garden.</w:t>
            </w:r>
          </w:p>
        </w:tc>
        <w:tc>
          <w:tcPr>
            <w:tcW w:w="4811" w:type="dxa"/>
          </w:tcPr>
          <w:p w14:paraId="12FCCDA2" w14:textId="77777777" w:rsidR="0029714C" w:rsidRDefault="0029714C" w:rsidP="008C1A3B">
            <w:pPr>
              <w:jc w:val="center"/>
              <w:rPr>
                <w:noProof/>
              </w:rPr>
            </w:pPr>
            <w:r>
              <w:rPr>
                <w:noProof/>
                <w:lang w:val="en-US"/>
              </w:rPr>
              <w:drawing>
                <wp:inline distT="0" distB="0" distL="0" distR="0" wp14:anchorId="4E42503F" wp14:editId="610D55A1">
                  <wp:extent cx="3802260" cy="2850436"/>
                  <wp:effectExtent l="0" t="317" r="7937" b="7938"/>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821703" cy="2865012"/>
                          </a:xfrm>
                          <a:prstGeom prst="rect">
                            <a:avLst/>
                          </a:prstGeom>
                          <a:noFill/>
                          <a:ln>
                            <a:noFill/>
                          </a:ln>
                        </pic:spPr>
                      </pic:pic>
                    </a:graphicData>
                  </a:graphic>
                </wp:inline>
              </w:drawing>
            </w:r>
          </w:p>
        </w:tc>
      </w:tr>
      <w:tr w:rsidR="0029714C" w14:paraId="5845CC09" w14:textId="77777777" w:rsidTr="00AC4E4D">
        <w:tc>
          <w:tcPr>
            <w:tcW w:w="4251" w:type="dxa"/>
          </w:tcPr>
          <w:p w14:paraId="73774F50" w14:textId="1F446A5A" w:rsidR="0029714C" w:rsidRPr="0029714C" w:rsidRDefault="0029714C" w:rsidP="008C1A3B">
            <w:pPr>
              <w:jc w:val="center"/>
              <w:rPr>
                <w:lang w:val="en-US"/>
              </w:rPr>
            </w:pPr>
            <w:r w:rsidRPr="0029714C">
              <w:rPr>
                <w:lang w:val="en-US"/>
              </w:rPr>
              <w:t>I took a picture of another plant that caught my eye: a crocus with yellow flowers. The flowers are located quite close to the ground which is not usual for flowers. If you look closely, the leaves are quite elegant too. We can observe a white border all along. As a bonus, if we dig a little around, we can see the bulb!</w:t>
            </w:r>
          </w:p>
        </w:tc>
        <w:tc>
          <w:tcPr>
            <w:tcW w:w="4811" w:type="dxa"/>
          </w:tcPr>
          <w:p w14:paraId="432AB3F0" w14:textId="77777777" w:rsidR="0029714C" w:rsidRDefault="0029714C" w:rsidP="008C1A3B">
            <w:pPr>
              <w:jc w:val="center"/>
              <w:rPr>
                <w:noProof/>
              </w:rPr>
            </w:pPr>
            <w:r>
              <w:rPr>
                <w:noProof/>
                <w:lang w:val="en-US"/>
              </w:rPr>
              <w:drawing>
                <wp:inline distT="0" distB="0" distL="0" distR="0" wp14:anchorId="579AEC09" wp14:editId="6D5DFA58">
                  <wp:extent cx="3814208" cy="2859393"/>
                  <wp:effectExtent l="127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826744" cy="2868791"/>
                          </a:xfrm>
                          <a:prstGeom prst="rect">
                            <a:avLst/>
                          </a:prstGeom>
                          <a:noFill/>
                          <a:ln>
                            <a:noFill/>
                          </a:ln>
                        </pic:spPr>
                      </pic:pic>
                    </a:graphicData>
                  </a:graphic>
                </wp:inline>
              </w:drawing>
            </w:r>
          </w:p>
        </w:tc>
      </w:tr>
      <w:tr w:rsidR="0029714C" w14:paraId="7262CB4B" w14:textId="77777777" w:rsidTr="00AC4E4D">
        <w:tc>
          <w:tcPr>
            <w:tcW w:w="4251" w:type="dxa"/>
          </w:tcPr>
          <w:p w14:paraId="08B16AE9" w14:textId="1C6D311A" w:rsidR="0029714C" w:rsidRPr="0029714C" w:rsidRDefault="0029714C" w:rsidP="008C1A3B">
            <w:pPr>
              <w:jc w:val="center"/>
              <w:rPr>
                <w:lang w:val="en-US"/>
              </w:rPr>
            </w:pPr>
            <w:r w:rsidRPr="0029714C">
              <w:rPr>
                <w:lang w:val="en-US"/>
              </w:rPr>
              <w:lastRenderedPageBreak/>
              <w:t>Here is a picture after planting an Italian immortelle. This plant smells exactly like curry. If you didn't know better, you would have quickly realized it when you planted it! When it blooms, it gives a beautiful explosion of yellow flowers. You can also see the tools I used for planting, including gloves (there were nettles...).</w:t>
            </w:r>
          </w:p>
        </w:tc>
        <w:tc>
          <w:tcPr>
            <w:tcW w:w="4811" w:type="dxa"/>
          </w:tcPr>
          <w:p w14:paraId="195F26DE" w14:textId="77777777" w:rsidR="0029714C" w:rsidRDefault="0029714C" w:rsidP="008C1A3B">
            <w:pPr>
              <w:jc w:val="center"/>
              <w:rPr>
                <w:noProof/>
              </w:rPr>
            </w:pPr>
            <w:r>
              <w:rPr>
                <w:noProof/>
                <w:lang w:val="en-US"/>
              </w:rPr>
              <w:drawing>
                <wp:inline distT="0" distB="0" distL="0" distR="0" wp14:anchorId="495A0372" wp14:editId="1D430176">
                  <wp:extent cx="3171774" cy="2824754"/>
                  <wp:effectExtent l="1905"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824"/>
                          <a:stretch/>
                        </pic:blipFill>
                        <pic:spPr bwMode="auto">
                          <a:xfrm rot="5400000">
                            <a:off x="0" y="0"/>
                            <a:ext cx="3178476" cy="28307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9714C" w14:paraId="6CD89816" w14:textId="77777777" w:rsidTr="00AC4E4D">
        <w:tc>
          <w:tcPr>
            <w:tcW w:w="4251" w:type="dxa"/>
          </w:tcPr>
          <w:p w14:paraId="531DE25F" w14:textId="48AB71C1" w:rsidR="0029714C" w:rsidRPr="0029714C" w:rsidRDefault="0029714C" w:rsidP="008C1A3B">
            <w:pPr>
              <w:jc w:val="center"/>
              <w:rPr>
                <w:lang w:val="en-US"/>
              </w:rPr>
            </w:pPr>
            <w:r w:rsidRPr="0029714C">
              <w:rPr>
                <w:lang w:val="en-US"/>
              </w:rPr>
              <w:t xml:space="preserve">Here is a set of small pots to plant seeds in. You can also see </w:t>
            </w:r>
            <w:proofErr w:type="spellStart"/>
            <w:r w:rsidRPr="0029714C">
              <w:rPr>
                <w:lang w:val="en-US"/>
              </w:rPr>
              <w:t>Medhi</w:t>
            </w:r>
            <w:proofErr w:type="spellEnd"/>
            <w:r w:rsidRPr="0029714C">
              <w:rPr>
                <w:lang w:val="en-US"/>
              </w:rPr>
              <w:t>-Lou's hand moistening the soil in the pots.</w:t>
            </w:r>
          </w:p>
        </w:tc>
        <w:tc>
          <w:tcPr>
            <w:tcW w:w="4811" w:type="dxa"/>
          </w:tcPr>
          <w:p w14:paraId="3C824688" w14:textId="77777777" w:rsidR="0029714C" w:rsidRDefault="0029714C" w:rsidP="008C1A3B">
            <w:pPr>
              <w:jc w:val="center"/>
              <w:rPr>
                <w:noProof/>
              </w:rPr>
            </w:pPr>
            <w:r>
              <w:rPr>
                <w:noProof/>
                <w:lang w:val="en-US"/>
              </w:rPr>
              <w:drawing>
                <wp:inline distT="0" distB="0" distL="0" distR="0" wp14:anchorId="2E9BC590" wp14:editId="28F6F9E9">
                  <wp:extent cx="3777562" cy="2831920"/>
                  <wp:effectExtent l="0" t="3493"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785772" cy="2838075"/>
                          </a:xfrm>
                          <a:prstGeom prst="rect">
                            <a:avLst/>
                          </a:prstGeom>
                          <a:noFill/>
                          <a:ln>
                            <a:noFill/>
                          </a:ln>
                        </pic:spPr>
                      </pic:pic>
                    </a:graphicData>
                  </a:graphic>
                </wp:inline>
              </w:drawing>
            </w:r>
          </w:p>
        </w:tc>
      </w:tr>
      <w:tr w:rsidR="0029714C" w14:paraId="3A4DE345" w14:textId="77777777" w:rsidTr="00AC4E4D">
        <w:tc>
          <w:tcPr>
            <w:tcW w:w="4251" w:type="dxa"/>
          </w:tcPr>
          <w:p w14:paraId="4C4F652C" w14:textId="3C49314E" w:rsidR="0029714C" w:rsidRPr="0029714C" w:rsidRDefault="0029714C" w:rsidP="008C1A3B">
            <w:pPr>
              <w:jc w:val="center"/>
              <w:rPr>
                <w:lang w:val="en-US"/>
              </w:rPr>
            </w:pPr>
            <w:r w:rsidRPr="0029714C">
              <w:rPr>
                <w:lang w:val="en-US"/>
              </w:rPr>
              <w:lastRenderedPageBreak/>
              <w:t>Sometimes the garden needs to be cleaned up a bit, too. We make room for living plants by cutting down dead ones. It is necessary to know how to handle the pliers but Guillaume is a master in this art.</w:t>
            </w:r>
          </w:p>
        </w:tc>
        <w:tc>
          <w:tcPr>
            <w:tcW w:w="4811" w:type="dxa"/>
          </w:tcPr>
          <w:p w14:paraId="1CE93974" w14:textId="77777777" w:rsidR="0029714C" w:rsidRDefault="0029714C" w:rsidP="008C1A3B">
            <w:pPr>
              <w:jc w:val="center"/>
              <w:rPr>
                <w:noProof/>
              </w:rPr>
            </w:pPr>
            <w:r>
              <w:rPr>
                <w:noProof/>
                <w:lang w:val="en-US"/>
              </w:rPr>
              <w:drawing>
                <wp:inline distT="0" distB="0" distL="0" distR="0" wp14:anchorId="25DE15E5" wp14:editId="53FAB926">
                  <wp:extent cx="3831076" cy="2872038"/>
                  <wp:effectExtent l="3493" t="0" r="1587" b="1588"/>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848634" cy="2885201"/>
                          </a:xfrm>
                          <a:prstGeom prst="rect">
                            <a:avLst/>
                          </a:prstGeom>
                          <a:noFill/>
                          <a:ln>
                            <a:noFill/>
                          </a:ln>
                        </pic:spPr>
                      </pic:pic>
                    </a:graphicData>
                  </a:graphic>
                </wp:inline>
              </w:drawing>
            </w:r>
          </w:p>
        </w:tc>
      </w:tr>
      <w:tr w:rsidR="0029714C" w14:paraId="654AB365" w14:textId="77777777" w:rsidTr="00AC4E4D">
        <w:tc>
          <w:tcPr>
            <w:tcW w:w="4251" w:type="dxa"/>
          </w:tcPr>
          <w:p w14:paraId="59149685" w14:textId="3A8D2096" w:rsidR="0029714C" w:rsidRPr="0029714C" w:rsidRDefault="0029714C" w:rsidP="005D5F62">
            <w:pPr>
              <w:jc w:val="center"/>
              <w:rPr>
                <w:lang w:val="en-US"/>
              </w:rPr>
            </w:pPr>
            <w:r w:rsidRPr="0029714C">
              <w:rPr>
                <w:lang w:val="en-US"/>
              </w:rPr>
              <w:t>On this picture, you can see a permaculture bed. The principle is to cultivate several species in order to recreate a small ecosystem. This increases the interaction between plants and thus favors their development. Often, it is used to optimize the space by superimposing different layers of plants. In this case, the plants that need the least water are placed at the top and the thirstiest at the bottom.</w:t>
            </w:r>
          </w:p>
        </w:tc>
        <w:tc>
          <w:tcPr>
            <w:tcW w:w="4811" w:type="dxa"/>
          </w:tcPr>
          <w:p w14:paraId="05DF5EF6" w14:textId="77777777" w:rsidR="0029714C" w:rsidRDefault="0029714C" w:rsidP="008C1A3B">
            <w:pPr>
              <w:jc w:val="center"/>
              <w:rPr>
                <w:noProof/>
              </w:rPr>
            </w:pPr>
            <w:r>
              <w:rPr>
                <w:noProof/>
                <w:lang w:val="en-US"/>
              </w:rPr>
              <w:drawing>
                <wp:inline distT="0" distB="0" distL="0" distR="0" wp14:anchorId="549DC12B" wp14:editId="43086AB5">
                  <wp:extent cx="2893922" cy="2170008"/>
                  <wp:effectExtent l="0" t="0" r="1905"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7359" cy="2172585"/>
                          </a:xfrm>
                          <a:prstGeom prst="rect">
                            <a:avLst/>
                          </a:prstGeom>
                          <a:noFill/>
                          <a:ln>
                            <a:noFill/>
                          </a:ln>
                        </pic:spPr>
                      </pic:pic>
                    </a:graphicData>
                  </a:graphic>
                </wp:inline>
              </w:drawing>
            </w:r>
          </w:p>
        </w:tc>
      </w:tr>
      <w:tr w:rsidR="0029714C" w14:paraId="6BCD2490" w14:textId="77777777" w:rsidTr="00AC4E4D">
        <w:tc>
          <w:tcPr>
            <w:tcW w:w="4251" w:type="dxa"/>
          </w:tcPr>
          <w:p w14:paraId="7DD11416" w14:textId="00A6E405" w:rsidR="0029714C" w:rsidRPr="005D5F62" w:rsidRDefault="005D5F62" w:rsidP="008C1A3B">
            <w:pPr>
              <w:jc w:val="center"/>
              <w:rPr>
                <w:lang w:val="en-US"/>
              </w:rPr>
            </w:pPr>
            <w:r w:rsidRPr="005D5F62">
              <w:rPr>
                <w:lang w:val="en-US"/>
              </w:rPr>
              <w:t>We see here a small box where garlic is grown. You can see a picture of it at the bottom left. Raphaël and Marion are planting carrots of all colors. For that, they made small rows between the rows of garlic, dug small holes with their fingers and put the seeds there before humifying the whole.</w:t>
            </w:r>
          </w:p>
        </w:tc>
        <w:tc>
          <w:tcPr>
            <w:tcW w:w="4811" w:type="dxa"/>
          </w:tcPr>
          <w:p w14:paraId="58FC8D7F" w14:textId="77777777" w:rsidR="0029714C" w:rsidRDefault="0029714C" w:rsidP="008C1A3B">
            <w:pPr>
              <w:jc w:val="center"/>
              <w:rPr>
                <w:noProof/>
              </w:rPr>
            </w:pPr>
            <w:r>
              <w:rPr>
                <w:noProof/>
                <w:lang w:val="en-US"/>
              </w:rPr>
              <w:drawing>
                <wp:anchor distT="0" distB="0" distL="114300" distR="114300" simplePos="0" relativeHeight="251659264" behindDoc="0" locked="0" layoutInCell="1" allowOverlap="1" wp14:anchorId="34F284A9" wp14:editId="56D8183E">
                  <wp:simplePos x="0" y="0"/>
                  <wp:positionH relativeFrom="column">
                    <wp:posOffset>-181023</wp:posOffset>
                  </wp:positionH>
                  <wp:positionV relativeFrom="paragraph">
                    <wp:posOffset>902545</wp:posOffset>
                  </wp:positionV>
                  <wp:extent cx="1464026" cy="1096388"/>
                  <wp:effectExtent l="0" t="6667"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469571" cy="1100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inline distT="0" distB="0" distL="0" distR="0" wp14:anchorId="3B26DBFD" wp14:editId="5CD24E1A">
                  <wp:extent cx="2903801" cy="217741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7952" cy="2180528"/>
                          </a:xfrm>
                          <a:prstGeom prst="rect">
                            <a:avLst/>
                          </a:prstGeom>
                          <a:noFill/>
                          <a:ln>
                            <a:noFill/>
                          </a:ln>
                        </pic:spPr>
                      </pic:pic>
                    </a:graphicData>
                  </a:graphic>
                </wp:inline>
              </w:drawing>
            </w:r>
          </w:p>
        </w:tc>
      </w:tr>
      <w:tr w:rsidR="0029714C" w14:paraId="487DEC2E" w14:textId="77777777" w:rsidTr="00AC4E4D">
        <w:tc>
          <w:tcPr>
            <w:tcW w:w="4251" w:type="dxa"/>
          </w:tcPr>
          <w:p w14:paraId="3800A9F0" w14:textId="321C1964" w:rsidR="0029714C" w:rsidRPr="005D5F62" w:rsidRDefault="005D5F62" w:rsidP="008C1A3B">
            <w:pPr>
              <w:jc w:val="center"/>
              <w:rPr>
                <w:lang w:val="en-US"/>
              </w:rPr>
            </w:pPr>
            <w:r w:rsidRPr="005D5F62">
              <w:rPr>
                <w:lang w:val="en-US"/>
              </w:rPr>
              <w:lastRenderedPageBreak/>
              <w:t>Here is a close-up of a daffodil. It too plays in the categories of the most beautiful flowers in the garden. What strikes you at first sight is obviously its very pronounced yellow color. But, if you take a closer look, you realize that the flower is finely chiseled! It even looks like a kind of crown. It is definitely a great lady of the garden.</w:t>
            </w:r>
          </w:p>
        </w:tc>
        <w:tc>
          <w:tcPr>
            <w:tcW w:w="4811" w:type="dxa"/>
          </w:tcPr>
          <w:p w14:paraId="0C843F52" w14:textId="77777777" w:rsidR="0029714C" w:rsidRDefault="0029714C" w:rsidP="008C1A3B">
            <w:pPr>
              <w:tabs>
                <w:tab w:val="left" w:pos="372"/>
              </w:tabs>
              <w:jc w:val="center"/>
              <w:rPr>
                <w:noProof/>
              </w:rPr>
            </w:pPr>
            <w:r>
              <w:rPr>
                <w:noProof/>
                <w:lang w:val="en-US"/>
              </w:rPr>
              <w:drawing>
                <wp:inline distT="0" distB="0" distL="0" distR="0" wp14:anchorId="0B0B2972" wp14:editId="4641A067">
                  <wp:extent cx="3802232" cy="2851104"/>
                  <wp:effectExtent l="0" t="635" r="762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818464" cy="2863276"/>
                          </a:xfrm>
                          <a:prstGeom prst="rect">
                            <a:avLst/>
                          </a:prstGeom>
                          <a:noFill/>
                          <a:ln>
                            <a:noFill/>
                          </a:ln>
                        </pic:spPr>
                      </pic:pic>
                    </a:graphicData>
                  </a:graphic>
                </wp:inline>
              </w:drawing>
            </w:r>
          </w:p>
        </w:tc>
      </w:tr>
      <w:tr w:rsidR="0029714C" w14:paraId="2C498D2B" w14:textId="77777777" w:rsidTr="00AC4E4D">
        <w:tc>
          <w:tcPr>
            <w:tcW w:w="4251" w:type="dxa"/>
          </w:tcPr>
          <w:p w14:paraId="21DA6DD0" w14:textId="748C35A0" w:rsidR="0029714C" w:rsidRPr="005D5F62" w:rsidRDefault="005D5F62" w:rsidP="008C1A3B">
            <w:pPr>
              <w:jc w:val="center"/>
              <w:rPr>
                <w:lang w:val="en-US"/>
              </w:rPr>
            </w:pPr>
            <w:r w:rsidRPr="005D5F62">
              <w:rPr>
                <w:lang w:val="en-US"/>
              </w:rPr>
              <w:t xml:space="preserve">We find here the small pots filled with compost of which </w:t>
            </w:r>
            <w:proofErr w:type="spellStart"/>
            <w:r w:rsidRPr="005D5F62">
              <w:rPr>
                <w:lang w:val="en-US"/>
              </w:rPr>
              <w:t>Medhi</w:t>
            </w:r>
            <w:proofErr w:type="spellEnd"/>
            <w:r w:rsidRPr="005D5F62">
              <w:rPr>
                <w:lang w:val="en-US"/>
              </w:rPr>
              <w:t>-Lou took good care. Seeds have been placed in them and a little sign has been put up to let you know where what is. Note the effort to have kept the yogurt pots for the occasion!</w:t>
            </w:r>
          </w:p>
        </w:tc>
        <w:tc>
          <w:tcPr>
            <w:tcW w:w="4811" w:type="dxa"/>
          </w:tcPr>
          <w:p w14:paraId="53B39AE1" w14:textId="77777777" w:rsidR="0029714C" w:rsidRDefault="0029714C" w:rsidP="008C1A3B">
            <w:pPr>
              <w:jc w:val="center"/>
              <w:rPr>
                <w:noProof/>
              </w:rPr>
            </w:pPr>
            <w:r>
              <w:rPr>
                <w:noProof/>
                <w:lang w:val="en-US"/>
              </w:rPr>
              <w:drawing>
                <wp:inline distT="0" distB="0" distL="0" distR="0" wp14:anchorId="5EB36CC7" wp14:editId="2460F492">
                  <wp:extent cx="2856198" cy="2141202"/>
                  <wp:effectExtent l="0" t="0" r="190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3585" cy="2154237"/>
                          </a:xfrm>
                          <a:prstGeom prst="rect">
                            <a:avLst/>
                          </a:prstGeom>
                          <a:noFill/>
                          <a:ln>
                            <a:noFill/>
                          </a:ln>
                        </pic:spPr>
                      </pic:pic>
                    </a:graphicData>
                  </a:graphic>
                </wp:inline>
              </w:drawing>
            </w:r>
          </w:p>
        </w:tc>
      </w:tr>
      <w:tr w:rsidR="0029714C" w14:paraId="2B8C8772" w14:textId="77777777" w:rsidTr="00AC4E4D">
        <w:tc>
          <w:tcPr>
            <w:tcW w:w="4251" w:type="dxa"/>
          </w:tcPr>
          <w:p w14:paraId="1CB985E3" w14:textId="5E0AAC34" w:rsidR="0029714C" w:rsidRPr="005D5F62" w:rsidRDefault="005D5F62" w:rsidP="008C1A3B">
            <w:pPr>
              <w:jc w:val="center"/>
              <w:rPr>
                <w:lang w:val="en-US"/>
              </w:rPr>
            </w:pPr>
            <w:r w:rsidRPr="005D5F62">
              <w:rPr>
                <w:lang w:val="en-US"/>
              </w:rPr>
              <w:lastRenderedPageBreak/>
              <w:t>Here, you can admire another crocus. This one does not have yellow flowers but white ones tinted with purple at the base. You can also see that the pistil is a very pronounced orange. All these colors in harmony, that's what makes it my favorite flower of the garden!</w:t>
            </w:r>
          </w:p>
        </w:tc>
        <w:tc>
          <w:tcPr>
            <w:tcW w:w="4811" w:type="dxa"/>
          </w:tcPr>
          <w:p w14:paraId="14521216" w14:textId="77777777" w:rsidR="0029714C" w:rsidRDefault="0029714C" w:rsidP="008C1A3B">
            <w:pPr>
              <w:jc w:val="center"/>
              <w:rPr>
                <w:noProof/>
              </w:rPr>
            </w:pPr>
            <w:r>
              <w:rPr>
                <w:noProof/>
                <w:lang w:val="en-US"/>
              </w:rPr>
              <w:drawing>
                <wp:inline distT="0" distB="0" distL="0" distR="0" wp14:anchorId="36935C8E" wp14:editId="4E52936B">
                  <wp:extent cx="3604867" cy="2702457"/>
                  <wp:effectExtent l="0" t="6033" r="9208" b="9207"/>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610669" cy="2706807"/>
                          </a:xfrm>
                          <a:prstGeom prst="rect">
                            <a:avLst/>
                          </a:prstGeom>
                          <a:noFill/>
                          <a:ln>
                            <a:noFill/>
                          </a:ln>
                        </pic:spPr>
                      </pic:pic>
                    </a:graphicData>
                  </a:graphic>
                </wp:inline>
              </w:drawing>
            </w:r>
          </w:p>
        </w:tc>
      </w:tr>
      <w:tr w:rsidR="0029714C" w14:paraId="102D3579" w14:textId="77777777" w:rsidTr="00AC4E4D">
        <w:tc>
          <w:tcPr>
            <w:tcW w:w="4251" w:type="dxa"/>
          </w:tcPr>
          <w:p w14:paraId="4934F5C2" w14:textId="42484B49" w:rsidR="0029714C" w:rsidRPr="005D5F62" w:rsidRDefault="005D5F62" w:rsidP="008C1A3B">
            <w:pPr>
              <w:jc w:val="center"/>
              <w:rPr>
                <w:lang w:val="en-US"/>
              </w:rPr>
            </w:pPr>
            <w:r w:rsidRPr="005D5F62">
              <w:rPr>
                <w:lang w:val="en-US"/>
              </w:rPr>
              <w:t>I had to take a more general picture of the garden. Isn't it beautiful all the same? In the background, you can see the tank that serves as a water reservoir by collecting the water that falls from the roof of the hut. It is very practical (when it is full...). You can also see the boxes and some perennials in front.</w:t>
            </w:r>
          </w:p>
        </w:tc>
        <w:tc>
          <w:tcPr>
            <w:tcW w:w="4811" w:type="dxa"/>
          </w:tcPr>
          <w:p w14:paraId="0FC4E90C" w14:textId="77777777" w:rsidR="0029714C" w:rsidRDefault="0029714C" w:rsidP="008C1A3B">
            <w:pPr>
              <w:jc w:val="center"/>
              <w:rPr>
                <w:noProof/>
              </w:rPr>
            </w:pPr>
            <w:r>
              <w:rPr>
                <w:noProof/>
                <w:lang w:val="en-US"/>
              </w:rPr>
              <w:drawing>
                <wp:inline distT="0" distB="0" distL="0" distR="0" wp14:anchorId="50EE55EC" wp14:editId="626327B5">
                  <wp:extent cx="2710505" cy="2031982"/>
                  <wp:effectExtent l="0" t="0" r="0"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2466" cy="2040949"/>
                          </a:xfrm>
                          <a:prstGeom prst="rect">
                            <a:avLst/>
                          </a:prstGeom>
                          <a:noFill/>
                          <a:ln>
                            <a:noFill/>
                          </a:ln>
                        </pic:spPr>
                      </pic:pic>
                    </a:graphicData>
                  </a:graphic>
                </wp:inline>
              </w:drawing>
            </w:r>
          </w:p>
        </w:tc>
      </w:tr>
    </w:tbl>
    <w:p w14:paraId="36D17FDC" w14:textId="3FE1A8AB" w:rsidR="00544D86" w:rsidRDefault="00544D86" w:rsidP="00AC4E4D">
      <w:pPr>
        <w:tabs>
          <w:tab w:val="left" w:pos="6540"/>
        </w:tabs>
      </w:pPr>
    </w:p>
    <w:sectPr w:rsidR="00544D8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游ゴシック Light">
    <w:charset w:val="80"/>
    <w:family w:val="modern"/>
    <w:pitch w:val="variable"/>
    <w:sig w:usb0="E00002FF" w:usb1="2AC7FDFF" w:usb2="00000016"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游明朝">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D7E"/>
    <w:rsid w:val="00077B37"/>
    <w:rsid w:val="00223D7E"/>
    <w:rsid w:val="0029714C"/>
    <w:rsid w:val="003A7241"/>
    <w:rsid w:val="00544D86"/>
    <w:rsid w:val="005D5F62"/>
    <w:rsid w:val="00810D73"/>
    <w:rsid w:val="009B446A"/>
    <w:rsid w:val="00AC4E4D"/>
    <w:rsid w:val="00B6570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DC0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14C"/>
    <w:pPr>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65705"/>
    <w:pPr>
      <w:spacing w:after="0" w:line="240" w:lineRule="auto"/>
      <w:contextualSpacing/>
      <w:jc w:val="center"/>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B65705"/>
    <w:rPr>
      <w:rFonts w:ascii="Times New Roman" w:eastAsiaTheme="majorEastAsia" w:hAnsi="Times New Roman" w:cstheme="majorBidi"/>
      <w:b/>
      <w:spacing w:val="-10"/>
      <w:kern w:val="28"/>
      <w:sz w:val="28"/>
      <w:szCs w:val="56"/>
    </w:rPr>
  </w:style>
  <w:style w:type="table" w:styleId="TableGrid">
    <w:name w:val="Table Grid"/>
    <w:basedOn w:val="TableNormal"/>
    <w:uiPriority w:val="39"/>
    <w:rsid w:val="002971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7B3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7B3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14C"/>
    <w:pPr>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65705"/>
    <w:pPr>
      <w:spacing w:after="0" w:line="240" w:lineRule="auto"/>
      <w:contextualSpacing/>
      <w:jc w:val="center"/>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B65705"/>
    <w:rPr>
      <w:rFonts w:ascii="Times New Roman" w:eastAsiaTheme="majorEastAsia" w:hAnsi="Times New Roman" w:cstheme="majorBidi"/>
      <w:b/>
      <w:spacing w:val="-10"/>
      <w:kern w:val="28"/>
      <w:sz w:val="28"/>
      <w:szCs w:val="56"/>
    </w:rPr>
  </w:style>
  <w:style w:type="table" w:styleId="TableGrid">
    <w:name w:val="Table Grid"/>
    <w:basedOn w:val="TableNormal"/>
    <w:uiPriority w:val="39"/>
    <w:rsid w:val="002971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7B3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7B3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541</Words>
  <Characters>2998</Characters>
  <Application>Microsoft Macintosh Word</Application>
  <DocSecurity>0</DocSecurity>
  <Lines>58</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Thibault FRANCHINO</dc:creator>
  <cp:keywords/>
  <dc:description/>
  <cp:lastModifiedBy>Nico</cp:lastModifiedBy>
  <cp:revision>3</cp:revision>
  <dcterms:created xsi:type="dcterms:W3CDTF">2021-03-19T11:47:00Z</dcterms:created>
  <dcterms:modified xsi:type="dcterms:W3CDTF">2021-03-19T11:49:00Z</dcterms:modified>
</cp:coreProperties>
</file>